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69EE1" w14:textId="77777777" w:rsidR="001D0CF8" w:rsidRDefault="001D0CF8" w:rsidP="001D0CF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Traccia per l’elaborato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di</w:t>
      </w:r>
      <w:proofErr w:type="gramEnd"/>
    </w:p>
    <w:p w14:paraId="4F19DF3A" w14:textId="59728F9A" w:rsidR="001D0CF8" w:rsidRDefault="001D0CF8" w:rsidP="001D0CF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Meccanica, meccatronica ed energia - Articolazione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Energia</w:t>
      </w:r>
    </w:p>
    <w:p w14:paraId="2E958478" w14:textId="4D16433E" w:rsidR="001D0CF8" w:rsidRDefault="001D0CF8" w:rsidP="001D0CF8">
      <w:pPr>
        <w:pStyle w:val="Nessunaspaziatura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Impianti energetici, disegno e progettazione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e</w:t>
      </w:r>
      <w:proofErr w:type="gramEnd"/>
    </w:p>
    <w:p w14:paraId="3907C59D" w14:textId="77777777" w:rsidR="001D0CF8" w:rsidRPr="00EA07F8" w:rsidRDefault="001D0CF8" w:rsidP="001D0CF8">
      <w:pPr>
        <w:pStyle w:val="Nessunaspaziatura"/>
        <w:jc w:val="center"/>
      </w:pPr>
      <w:r>
        <w:rPr>
          <w:rFonts w:ascii="Arial" w:eastAsia="Arial" w:hAnsi="Arial" w:cs="Arial"/>
          <w:b/>
          <w:color w:val="000000"/>
          <w:sz w:val="24"/>
          <w:szCs w:val="24"/>
        </w:rPr>
        <w:t>Meccanica, macchine ed energia</w:t>
      </w:r>
    </w:p>
    <w:p w14:paraId="6AE78D05" w14:textId="77777777" w:rsidR="001D0CF8" w:rsidRDefault="001D0CF8" w:rsidP="009635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9966237" w14:textId="5ED5E4E5" w:rsidR="008179D4" w:rsidRPr="00A64C3E" w:rsidRDefault="004055CF" w:rsidP="004006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64C3E">
        <w:rPr>
          <w:rFonts w:ascii="Arial" w:hAnsi="Arial" w:cs="Arial"/>
          <w:sz w:val="24"/>
          <w:szCs w:val="24"/>
        </w:rPr>
        <w:t>Deve essere realizzato</w:t>
      </w:r>
      <w:r w:rsidR="008179D4" w:rsidRPr="00A64C3E">
        <w:rPr>
          <w:rFonts w:ascii="Arial" w:hAnsi="Arial" w:cs="Arial"/>
          <w:sz w:val="24"/>
          <w:szCs w:val="24"/>
        </w:rPr>
        <w:t xml:space="preserve"> un impianto di climatizzazione a </w:t>
      </w:r>
      <w:proofErr w:type="gramStart"/>
      <w:r w:rsidR="008179D4" w:rsidRPr="00A64C3E">
        <w:rPr>
          <w:rFonts w:ascii="Arial" w:hAnsi="Arial" w:cs="Arial"/>
          <w:sz w:val="24"/>
          <w:szCs w:val="24"/>
        </w:rPr>
        <w:t>tutt’aria</w:t>
      </w:r>
      <w:proofErr w:type="gramEnd"/>
      <w:r w:rsidR="008179D4" w:rsidRPr="00A64C3E">
        <w:rPr>
          <w:rFonts w:ascii="Arial" w:hAnsi="Arial" w:cs="Arial"/>
          <w:sz w:val="24"/>
          <w:szCs w:val="24"/>
        </w:rPr>
        <w:t xml:space="preserve"> (a portata costante mono-condotto per singola zona) </w:t>
      </w:r>
      <w:r w:rsidR="00A64C3E" w:rsidRPr="00A64C3E">
        <w:rPr>
          <w:rFonts w:ascii="Arial" w:hAnsi="Arial" w:cs="Arial"/>
          <w:sz w:val="24"/>
          <w:szCs w:val="24"/>
        </w:rPr>
        <w:t xml:space="preserve">la cui energia elettrica viene fornita da un gruppo elettrogeno dotato di motore Diesel. Si hanno a disposizione </w:t>
      </w:r>
      <w:r w:rsidR="008179D4" w:rsidRPr="00A64C3E">
        <w:rPr>
          <w:rFonts w:ascii="Arial" w:hAnsi="Arial" w:cs="Arial"/>
          <w:sz w:val="24"/>
          <w:szCs w:val="24"/>
        </w:rPr>
        <w:t xml:space="preserve">i seguenti dati: </w:t>
      </w:r>
    </w:p>
    <w:p w14:paraId="26E1782C" w14:textId="77777777" w:rsidR="00A64C3E" w:rsidRPr="008179D4" w:rsidRDefault="00A64C3E" w:rsidP="00A64C3E">
      <w:pPr>
        <w:pStyle w:val="Paragrafoelenco"/>
        <w:autoSpaceDE w:val="0"/>
        <w:autoSpaceDN w:val="0"/>
        <w:adjustRightInd w:val="0"/>
        <w:spacing w:after="0" w:line="240" w:lineRule="auto"/>
        <w:ind w:left="1068"/>
        <w:rPr>
          <w:rFonts w:ascii="Arial" w:hAnsi="Arial" w:cs="Arial"/>
          <w:sz w:val="24"/>
          <w:szCs w:val="24"/>
        </w:rPr>
      </w:pPr>
    </w:p>
    <w:p w14:paraId="1942DF14" w14:textId="235D1055" w:rsidR="008179D4" w:rsidRPr="00A64C3E" w:rsidRDefault="008179D4" w:rsidP="00A64C3E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64C3E">
        <w:rPr>
          <w:rFonts w:ascii="Arial" w:hAnsi="Arial" w:cs="Arial"/>
          <w:sz w:val="24"/>
          <w:szCs w:val="24"/>
        </w:rPr>
        <w:t xml:space="preserve">Temperatura ambiente 25°C, umidità relativa 50% </w:t>
      </w:r>
    </w:p>
    <w:p w14:paraId="3574C8ED" w14:textId="2F451E1E" w:rsidR="008179D4" w:rsidRPr="00A64C3E" w:rsidRDefault="008179D4" w:rsidP="00A64C3E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64C3E">
        <w:rPr>
          <w:rFonts w:ascii="Arial" w:hAnsi="Arial" w:cs="Arial"/>
          <w:sz w:val="24"/>
          <w:szCs w:val="24"/>
        </w:rPr>
        <w:t xml:space="preserve">Temperatura esterna 31°C, umidità relativa 65% </w:t>
      </w:r>
    </w:p>
    <w:p w14:paraId="5C4CEA96" w14:textId="716136FF" w:rsidR="008179D4" w:rsidRPr="00A64C3E" w:rsidRDefault="008179D4" w:rsidP="00A64C3E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64C3E">
        <w:rPr>
          <w:rFonts w:ascii="Arial" w:hAnsi="Arial" w:cs="Arial"/>
          <w:sz w:val="24"/>
          <w:szCs w:val="24"/>
        </w:rPr>
        <w:t xml:space="preserve">Carico termico sensibile da asportare pari a 17500 W (compresi apparecchi elettrici ed illuminazione) </w:t>
      </w:r>
    </w:p>
    <w:p w14:paraId="0DD06911" w14:textId="0BB79086" w:rsidR="008179D4" w:rsidRPr="00A64C3E" w:rsidRDefault="008179D4" w:rsidP="00A64C3E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64C3E">
        <w:rPr>
          <w:rFonts w:ascii="Arial" w:hAnsi="Arial" w:cs="Arial"/>
          <w:sz w:val="24"/>
          <w:szCs w:val="24"/>
        </w:rPr>
        <w:t xml:space="preserve">Carico termico latente da asportare pari a 5400 W </w:t>
      </w:r>
    </w:p>
    <w:p w14:paraId="0F5B6C39" w14:textId="4A774CA3" w:rsidR="008179D4" w:rsidRPr="00A64C3E" w:rsidRDefault="008179D4" w:rsidP="00A64C3E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64C3E">
        <w:rPr>
          <w:rFonts w:ascii="Arial" w:hAnsi="Arial" w:cs="Arial"/>
          <w:sz w:val="24"/>
          <w:szCs w:val="24"/>
        </w:rPr>
        <w:t xml:space="preserve">Portata di ventilazione pari a 680 l/s </w:t>
      </w:r>
    </w:p>
    <w:p w14:paraId="41537F47" w14:textId="3145F48C" w:rsidR="008179D4" w:rsidRPr="00A64C3E" w:rsidRDefault="008179D4" w:rsidP="00A64C3E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64C3E">
        <w:rPr>
          <w:rFonts w:ascii="Arial" w:hAnsi="Arial" w:cs="Arial"/>
          <w:sz w:val="24"/>
          <w:szCs w:val="24"/>
        </w:rPr>
        <w:t xml:space="preserve">Efficienza della batteria fredda 85% </w:t>
      </w:r>
    </w:p>
    <w:p w14:paraId="3B46A5F4" w14:textId="77777777" w:rsidR="008179D4" w:rsidRPr="008179D4" w:rsidRDefault="008179D4" w:rsidP="009635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2855386" w14:textId="176158A6" w:rsidR="00C95598" w:rsidRDefault="00C95598" w:rsidP="009635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EBB15CF" w14:textId="77777777" w:rsidR="001D0CF8" w:rsidRDefault="001D0CF8" w:rsidP="009635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bookmarkStart w:id="0" w:name="_GoBack"/>
      <w:bookmarkEnd w:id="0"/>
    </w:p>
    <w:p w14:paraId="6CB8CCF2" w14:textId="4BBD70E7" w:rsidR="009635CA" w:rsidRDefault="009635CA" w:rsidP="009635CA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320ABA">
        <w:rPr>
          <w:rFonts w:ascii="Arial" w:hAnsi="Arial" w:cs="Arial"/>
          <w:b/>
          <w:sz w:val="24"/>
          <w:szCs w:val="24"/>
        </w:rPr>
        <w:t>Temi specifici che possono esse</w:t>
      </w:r>
      <w:r>
        <w:rPr>
          <w:rFonts w:ascii="Arial" w:hAnsi="Arial" w:cs="Arial"/>
          <w:b/>
          <w:sz w:val="24"/>
          <w:szCs w:val="24"/>
        </w:rPr>
        <w:t>re assegnati.</w:t>
      </w:r>
    </w:p>
    <w:p w14:paraId="6CB555AB" w14:textId="31F9B601" w:rsidR="009635CA" w:rsidRDefault="009635CA" w:rsidP="00A8216D">
      <w:pPr>
        <w:pStyle w:val="Default"/>
        <w:numPr>
          <w:ilvl w:val="0"/>
          <w:numId w:val="2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Si calcoli in maniera analitica la potenzialità della batteria fredda</w:t>
      </w:r>
      <w:r w:rsidR="00A8216D">
        <w:rPr>
          <w:rFonts w:ascii="Arial" w:hAnsi="Arial" w:cs="Arial"/>
          <w:b/>
        </w:rPr>
        <w:t xml:space="preserve"> e</w:t>
      </w:r>
      <w:r w:rsidR="00A8216D" w:rsidRPr="00A8216D">
        <w:rPr>
          <w:rFonts w:ascii="Times New Roman" w:hAnsi="Times New Roman" w:cs="Times New Roman"/>
        </w:rPr>
        <w:t xml:space="preserve"> </w:t>
      </w:r>
      <w:r w:rsidR="00A8216D" w:rsidRPr="00A8216D">
        <w:rPr>
          <w:rFonts w:ascii="Arial" w:hAnsi="Arial" w:cs="Arial"/>
          <w:b/>
        </w:rPr>
        <w:t>si riportino le trasformazioni eseguite dall’UTA sull’allegato diagramma psicrometrico.</w:t>
      </w:r>
    </w:p>
    <w:p w14:paraId="22377310" w14:textId="77777777" w:rsidR="00A8216D" w:rsidRDefault="00A8216D" w:rsidP="00A8216D">
      <w:pPr>
        <w:pStyle w:val="Default"/>
        <w:rPr>
          <w:rFonts w:ascii="Arial" w:hAnsi="Arial" w:cs="Arial"/>
          <w:b/>
        </w:rPr>
      </w:pPr>
    </w:p>
    <w:p w14:paraId="6D1E9AF8" w14:textId="7CDD1981" w:rsidR="009635CA" w:rsidRDefault="009635CA" w:rsidP="009635CA">
      <w:pPr>
        <w:autoSpaceDE w:val="0"/>
        <w:autoSpaceDN w:val="0"/>
        <w:adjustRightInd w:val="0"/>
        <w:spacing w:line="240" w:lineRule="auto"/>
        <w:ind w:firstLine="360"/>
        <w:rPr>
          <w:rFonts w:ascii="Arial" w:hAnsi="Arial" w:cs="Arial"/>
          <w:sz w:val="24"/>
          <w:szCs w:val="24"/>
        </w:rPr>
      </w:pPr>
      <w:r w:rsidRPr="009635CA">
        <w:rPr>
          <w:rFonts w:ascii="Arial" w:hAnsi="Arial" w:cs="Arial"/>
          <w:sz w:val="24"/>
          <w:szCs w:val="24"/>
        </w:rPr>
        <w:t xml:space="preserve">Nella trattazione ci si aspetta che vengano </w:t>
      </w:r>
      <w:r>
        <w:rPr>
          <w:rFonts w:ascii="Arial" w:hAnsi="Arial" w:cs="Arial"/>
          <w:sz w:val="24"/>
          <w:szCs w:val="24"/>
        </w:rPr>
        <w:t>calcolate le seguenti grandezze</w:t>
      </w:r>
      <w:r w:rsidRPr="009635CA">
        <w:rPr>
          <w:rFonts w:ascii="Arial" w:hAnsi="Arial" w:cs="Arial"/>
          <w:sz w:val="24"/>
          <w:szCs w:val="24"/>
        </w:rPr>
        <w:t>:</w:t>
      </w:r>
    </w:p>
    <w:p w14:paraId="373A7A2D" w14:textId="7545D513" w:rsidR="009635CA" w:rsidRPr="00A8216D" w:rsidRDefault="009635CA" w:rsidP="00524CD5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8216D">
        <w:rPr>
          <w:rFonts w:ascii="Arial" w:hAnsi="Arial" w:cs="Arial"/>
          <w:sz w:val="24"/>
          <w:szCs w:val="24"/>
        </w:rPr>
        <w:t>Portata totale di aria da trattare</w:t>
      </w:r>
      <w:r w:rsidR="00A8216D">
        <w:rPr>
          <w:rFonts w:ascii="Arial" w:hAnsi="Arial" w:cs="Arial"/>
          <w:sz w:val="24"/>
          <w:szCs w:val="24"/>
        </w:rPr>
        <w:t xml:space="preserve"> e p</w:t>
      </w:r>
      <w:r w:rsidRPr="00A8216D">
        <w:rPr>
          <w:rFonts w:ascii="Arial" w:hAnsi="Arial" w:cs="Arial"/>
          <w:sz w:val="24"/>
          <w:szCs w:val="24"/>
        </w:rPr>
        <w:t>ortata di ricircolo.</w:t>
      </w:r>
    </w:p>
    <w:p w14:paraId="2CDD2661" w14:textId="7CCB75C8" w:rsidR="009635CA" w:rsidRPr="009635CA" w:rsidRDefault="009635CA" w:rsidP="009635CA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635CA">
        <w:rPr>
          <w:rFonts w:ascii="Arial" w:hAnsi="Arial" w:cs="Arial"/>
          <w:sz w:val="24"/>
          <w:szCs w:val="24"/>
        </w:rPr>
        <w:t>Condizioni di immissione in ambiente</w:t>
      </w:r>
      <w:r>
        <w:rPr>
          <w:rFonts w:ascii="Arial" w:hAnsi="Arial" w:cs="Arial"/>
          <w:sz w:val="24"/>
          <w:szCs w:val="24"/>
        </w:rPr>
        <w:t>.</w:t>
      </w:r>
    </w:p>
    <w:p w14:paraId="76609C80" w14:textId="24F2A0B1" w:rsidR="009635CA" w:rsidRPr="009635CA" w:rsidRDefault="009635CA" w:rsidP="009635CA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635CA">
        <w:rPr>
          <w:rFonts w:ascii="Arial" w:hAnsi="Arial" w:cs="Arial"/>
          <w:sz w:val="24"/>
          <w:szCs w:val="24"/>
        </w:rPr>
        <w:t>Flusso termico da sottrarre con la batteria fredda.</w:t>
      </w:r>
    </w:p>
    <w:p w14:paraId="0B0B6DDC" w14:textId="42594F28" w:rsidR="009635CA" w:rsidRDefault="009635CA" w:rsidP="009635CA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635CA">
        <w:rPr>
          <w:rFonts w:ascii="Arial" w:hAnsi="Arial" w:cs="Arial"/>
          <w:sz w:val="24"/>
          <w:szCs w:val="24"/>
        </w:rPr>
        <w:t>Flusso termico da fornire col post-riscaldatore</w:t>
      </w:r>
      <w:r>
        <w:rPr>
          <w:rFonts w:ascii="Arial" w:hAnsi="Arial" w:cs="Arial"/>
          <w:sz w:val="24"/>
          <w:szCs w:val="24"/>
        </w:rPr>
        <w:t>.</w:t>
      </w:r>
    </w:p>
    <w:p w14:paraId="773E8F1D" w14:textId="77777777" w:rsidR="00104CAE" w:rsidRDefault="00104CAE" w:rsidP="00104CAE">
      <w:pPr>
        <w:pStyle w:val="Paragrafoelenco"/>
        <w:autoSpaceDE w:val="0"/>
        <w:autoSpaceDN w:val="0"/>
        <w:adjustRightInd w:val="0"/>
        <w:spacing w:after="0" w:line="240" w:lineRule="auto"/>
        <w:ind w:left="1068"/>
        <w:rPr>
          <w:rFonts w:ascii="Arial" w:hAnsi="Arial" w:cs="Arial"/>
          <w:sz w:val="24"/>
          <w:szCs w:val="24"/>
        </w:rPr>
      </w:pPr>
    </w:p>
    <w:p w14:paraId="76C5EBC7" w14:textId="065F302D" w:rsidR="00104CAE" w:rsidRPr="00104CAE" w:rsidRDefault="001D0CF8" w:rsidP="00104C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Domande</w:t>
      </w:r>
    </w:p>
    <w:p w14:paraId="21F3364B" w14:textId="2DB0F135" w:rsidR="00104CAE" w:rsidRPr="00104CAE" w:rsidRDefault="00104CAE" w:rsidP="00104CAE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04CAE">
        <w:rPr>
          <w:rFonts w:ascii="Arial" w:hAnsi="Arial" w:cs="Arial"/>
          <w:sz w:val="24"/>
          <w:szCs w:val="24"/>
        </w:rPr>
        <w:t xml:space="preserve">Se </w:t>
      </w:r>
      <w:r w:rsidR="00C65E07">
        <w:rPr>
          <w:rFonts w:ascii="Arial" w:hAnsi="Arial" w:cs="Arial"/>
          <w:sz w:val="24"/>
          <w:szCs w:val="24"/>
        </w:rPr>
        <w:t>si aumentasse il carico latente (diciamo a 7000 W), lasciando inalterato il carico termico sensibile, quali sarebbero le implicazioni?</w:t>
      </w:r>
      <w:r w:rsidRPr="00104CAE">
        <w:rPr>
          <w:rFonts w:ascii="Arial" w:hAnsi="Arial" w:cs="Arial"/>
          <w:sz w:val="24"/>
          <w:szCs w:val="24"/>
        </w:rPr>
        <w:t xml:space="preserve"> </w:t>
      </w:r>
    </w:p>
    <w:p w14:paraId="0A769E9C" w14:textId="63A5AABA" w:rsidR="00104CAE" w:rsidRPr="00104CAE" w:rsidRDefault="00C65E07" w:rsidP="00104CAE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la portata di ventilazione fosse ridotta (diciamo a 600 l/s), quali sarebbero le conseguenze (sempre in fase di progettazione)?</w:t>
      </w:r>
    </w:p>
    <w:p w14:paraId="78719241" w14:textId="77777777" w:rsidR="00104CAE" w:rsidRPr="00104CAE" w:rsidRDefault="00104CAE" w:rsidP="00104C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70E8824" w14:textId="4EC7E839" w:rsidR="009635CA" w:rsidRDefault="009635CA" w:rsidP="009635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624AEA4" w14:textId="77777777" w:rsidR="009635CA" w:rsidRPr="009635CA" w:rsidRDefault="009635CA" w:rsidP="009635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42AF7BC" w14:textId="076AB115" w:rsidR="009635CA" w:rsidRPr="00A8216D" w:rsidRDefault="00A64C3E" w:rsidP="00A8216D">
      <w:pPr>
        <w:pStyle w:val="Paragrafoelenco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A8216D">
        <w:rPr>
          <w:rFonts w:ascii="Arial" w:hAnsi="Arial" w:cs="Arial"/>
          <w:b/>
          <w:sz w:val="24"/>
          <w:szCs w:val="24"/>
        </w:rPr>
        <w:t xml:space="preserve">Si calcoli in maniera grafica (ove possibile) la potenzialità della batteria fredda </w:t>
      </w:r>
      <w:r w:rsidR="00A8216D">
        <w:rPr>
          <w:rFonts w:ascii="Arial" w:hAnsi="Arial" w:cs="Arial"/>
          <w:b/>
        </w:rPr>
        <w:t>e</w:t>
      </w:r>
      <w:r w:rsidR="00A8216D" w:rsidRPr="00A82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8216D" w:rsidRPr="00A8216D">
        <w:rPr>
          <w:rFonts w:ascii="Arial" w:hAnsi="Arial" w:cs="Arial"/>
          <w:b/>
          <w:color w:val="000000"/>
          <w:sz w:val="24"/>
          <w:szCs w:val="24"/>
        </w:rPr>
        <w:t>si riportino le trasformazioni eseguite dall’UTA sull’allegato diagramma psicrometrico</w:t>
      </w:r>
      <w:r w:rsidR="00A8216D">
        <w:rPr>
          <w:rFonts w:ascii="Arial" w:hAnsi="Arial" w:cs="Arial"/>
          <w:b/>
          <w:sz w:val="24"/>
          <w:szCs w:val="24"/>
        </w:rPr>
        <w:t>. S</w:t>
      </w:r>
      <w:r w:rsidRPr="00A8216D">
        <w:rPr>
          <w:rFonts w:ascii="Arial" w:hAnsi="Arial" w:cs="Arial"/>
          <w:b/>
          <w:sz w:val="24"/>
          <w:szCs w:val="24"/>
        </w:rPr>
        <w:t>i dimensioni i</w:t>
      </w:r>
      <w:r w:rsidR="00A8216D">
        <w:rPr>
          <w:rFonts w:ascii="Arial" w:hAnsi="Arial" w:cs="Arial"/>
          <w:b/>
          <w:sz w:val="24"/>
          <w:szCs w:val="24"/>
        </w:rPr>
        <w:t>noltre</w:t>
      </w:r>
      <w:r w:rsidRPr="00A8216D">
        <w:rPr>
          <w:rFonts w:ascii="Arial" w:hAnsi="Arial" w:cs="Arial"/>
          <w:b/>
          <w:sz w:val="24"/>
          <w:szCs w:val="24"/>
        </w:rPr>
        <w:t xml:space="preserve"> motore termico (4 cilindri) che aziona il generatore elettrico.</w:t>
      </w:r>
    </w:p>
    <w:p w14:paraId="5F6C3A37" w14:textId="77777777" w:rsidR="00A64C3E" w:rsidRDefault="00A64C3E" w:rsidP="00A64C3E">
      <w:pPr>
        <w:autoSpaceDE w:val="0"/>
        <w:autoSpaceDN w:val="0"/>
        <w:adjustRightInd w:val="0"/>
        <w:spacing w:line="240" w:lineRule="auto"/>
        <w:ind w:firstLine="360"/>
        <w:rPr>
          <w:rFonts w:ascii="Arial" w:hAnsi="Arial" w:cs="Arial"/>
          <w:sz w:val="24"/>
          <w:szCs w:val="24"/>
        </w:rPr>
      </w:pPr>
      <w:r w:rsidRPr="009635CA">
        <w:rPr>
          <w:rFonts w:ascii="Arial" w:hAnsi="Arial" w:cs="Arial"/>
          <w:sz w:val="24"/>
          <w:szCs w:val="24"/>
        </w:rPr>
        <w:t xml:space="preserve">Nella trattazione ci si aspetta che vengano </w:t>
      </w:r>
      <w:r>
        <w:rPr>
          <w:rFonts w:ascii="Arial" w:hAnsi="Arial" w:cs="Arial"/>
          <w:sz w:val="24"/>
          <w:szCs w:val="24"/>
        </w:rPr>
        <w:t>calcolate le seguenti grandezze</w:t>
      </w:r>
      <w:r w:rsidRPr="009635CA">
        <w:rPr>
          <w:rFonts w:ascii="Arial" w:hAnsi="Arial" w:cs="Arial"/>
          <w:sz w:val="24"/>
          <w:szCs w:val="24"/>
        </w:rPr>
        <w:t>:</w:t>
      </w:r>
    </w:p>
    <w:p w14:paraId="2ECB6F47" w14:textId="64212AFE" w:rsidR="00A64C3E" w:rsidRPr="00A8216D" w:rsidRDefault="00A64C3E" w:rsidP="00F87AE8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8216D">
        <w:rPr>
          <w:rFonts w:ascii="Arial" w:hAnsi="Arial" w:cs="Arial"/>
          <w:sz w:val="24"/>
          <w:szCs w:val="24"/>
        </w:rPr>
        <w:t>Portata totale di aria da trattare</w:t>
      </w:r>
      <w:r w:rsidR="00A8216D">
        <w:rPr>
          <w:rFonts w:ascii="Arial" w:hAnsi="Arial" w:cs="Arial"/>
          <w:sz w:val="24"/>
          <w:szCs w:val="24"/>
        </w:rPr>
        <w:t xml:space="preserve"> e p</w:t>
      </w:r>
      <w:r w:rsidRPr="00A8216D">
        <w:rPr>
          <w:rFonts w:ascii="Arial" w:hAnsi="Arial" w:cs="Arial"/>
          <w:sz w:val="24"/>
          <w:szCs w:val="24"/>
        </w:rPr>
        <w:t>ortata di ricircolo.</w:t>
      </w:r>
    </w:p>
    <w:p w14:paraId="4D78C3F8" w14:textId="77777777" w:rsidR="00A64C3E" w:rsidRPr="009635CA" w:rsidRDefault="00A64C3E" w:rsidP="00A64C3E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635CA">
        <w:rPr>
          <w:rFonts w:ascii="Arial" w:hAnsi="Arial" w:cs="Arial"/>
          <w:sz w:val="24"/>
          <w:szCs w:val="24"/>
        </w:rPr>
        <w:t>Condizioni di immissione in ambiente</w:t>
      </w:r>
      <w:r>
        <w:rPr>
          <w:rFonts w:ascii="Arial" w:hAnsi="Arial" w:cs="Arial"/>
          <w:sz w:val="24"/>
          <w:szCs w:val="24"/>
        </w:rPr>
        <w:t>.</w:t>
      </w:r>
    </w:p>
    <w:p w14:paraId="2D02DE62" w14:textId="77777777" w:rsidR="00A64C3E" w:rsidRPr="009635CA" w:rsidRDefault="00A64C3E" w:rsidP="00A64C3E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635CA">
        <w:rPr>
          <w:rFonts w:ascii="Arial" w:hAnsi="Arial" w:cs="Arial"/>
          <w:sz w:val="24"/>
          <w:szCs w:val="24"/>
        </w:rPr>
        <w:t>Flusso termico da sottrarre con la batteria fredda.</w:t>
      </w:r>
    </w:p>
    <w:p w14:paraId="621A0E8C" w14:textId="1CACEC80" w:rsidR="00A64C3E" w:rsidRDefault="00A64C3E" w:rsidP="00A64C3E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635CA">
        <w:rPr>
          <w:rFonts w:ascii="Arial" w:hAnsi="Arial" w:cs="Arial"/>
          <w:sz w:val="24"/>
          <w:szCs w:val="24"/>
        </w:rPr>
        <w:t>Flusso termico da fornire col post-riscaldatore</w:t>
      </w:r>
      <w:r>
        <w:rPr>
          <w:rFonts w:ascii="Arial" w:hAnsi="Arial" w:cs="Arial"/>
          <w:sz w:val="24"/>
          <w:szCs w:val="24"/>
        </w:rPr>
        <w:t>.</w:t>
      </w:r>
    </w:p>
    <w:p w14:paraId="30F9A399" w14:textId="7BFB3703" w:rsidR="00A64C3E" w:rsidRDefault="00A64C3E" w:rsidP="00A64C3E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Cilindrata, alesaggio e corsa.</w:t>
      </w:r>
    </w:p>
    <w:p w14:paraId="211FF3BB" w14:textId="094AC0E2" w:rsidR="00A64C3E" w:rsidRDefault="00A64C3E" w:rsidP="00A64C3E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Consumo orario e consumo specifico.</w:t>
      </w:r>
    </w:p>
    <w:p w14:paraId="13D64DC2" w14:textId="1FAB33E3" w:rsidR="00C65E07" w:rsidRDefault="00C65E07" w:rsidP="00C65E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824AF04" w14:textId="69EA5BF0" w:rsidR="00C65E07" w:rsidRPr="00104CAE" w:rsidRDefault="00C65E07" w:rsidP="00C65E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104CAE">
        <w:rPr>
          <w:rFonts w:ascii="Arial" w:hAnsi="Arial" w:cs="Arial"/>
          <w:color w:val="000000"/>
          <w:sz w:val="24"/>
          <w:szCs w:val="24"/>
        </w:rPr>
        <w:t xml:space="preserve">Domande </w:t>
      </w:r>
    </w:p>
    <w:p w14:paraId="425AF881" w14:textId="7905B2A5" w:rsidR="00C65E07" w:rsidRPr="00104CAE" w:rsidRDefault="00C65E07" w:rsidP="00C65E07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04CAE">
        <w:rPr>
          <w:rFonts w:ascii="Arial" w:hAnsi="Arial" w:cs="Arial"/>
          <w:sz w:val="24"/>
          <w:szCs w:val="24"/>
        </w:rPr>
        <w:t xml:space="preserve">Se </w:t>
      </w:r>
      <w:r>
        <w:rPr>
          <w:rFonts w:ascii="Arial" w:hAnsi="Arial" w:cs="Arial"/>
          <w:sz w:val="24"/>
          <w:szCs w:val="24"/>
        </w:rPr>
        <w:t>si riducesse il carico latente (diciamo a 4000 W), lasciando inalterato il carico termico sensibile, quali sarebbero le implicazioni?</w:t>
      </w:r>
      <w:r w:rsidRPr="00104CAE">
        <w:rPr>
          <w:rFonts w:ascii="Arial" w:hAnsi="Arial" w:cs="Arial"/>
          <w:sz w:val="24"/>
          <w:szCs w:val="24"/>
        </w:rPr>
        <w:t xml:space="preserve"> </w:t>
      </w:r>
    </w:p>
    <w:p w14:paraId="36FC54B7" w14:textId="14FFDF80" w:rsidR="00C65E07" w:rsidRPr="00104CAE" w:rsidRDefault="00C65E07" w:rsidP="00C65E07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Riguardo il motore termico, scegliendo un numero di cilindri pari a 6 anziché a 4 (a parità di regime di rotazione), quali sono le grandezze che cambierebbero?</w:t>
      </w:r>
    </w:p>
    <w:p w14:paraId="18ED3EF6" w14:textId="77777777" w:rsidR="00C65E07" w:rsidRPr="00C65E07" w:rsidRDefault="00C65E07" w:rsidP="00C65E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DA13685" w14:textId="1B899EDB" w:rsidR="00A8216D" w:rsidRDefault="00A8216D">
      <w:pPr>
        <w:rPr>
          <w:rFonts w:ascii="Arial" w:hAnsi="Arial" w:cs="Arial"/>
          <w:b/>
          <w:sz w:val="24"/>
          <w:szCs w:val="24"/>
        </w:rPr>
      </w:pPr>
      <w:r w:rsidRPr="00A8216D">
        <w:rPr>
          <w:rFonts w:ascii="Arial" w:hAnsi="Arial" w:cs="Arial"/>
          <w:b/>
          <w:noProof/>
          <w:sz w:val="24"/>
          <w:szCs w:val="24"/>
          <w:lang w:eastAsia="it-IT"/>
        </w:rPr>
        <w:lastRenderedPageBreak/>
        <w:drawing>
          <wp:inline distT="0" distB="0" distL="0" distR="0" wp14:anchorId="062839F8" wp14:editId="2D764BCC">
            <wp:extent cx="6120130" cy="86677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16D" w:rsidSect="002018A0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FAC6BE" w14:textId="77777777" w:rsidR="00E81DA9" w:rsidRDefault="00E81DA9" w:rsidP="00DC69DC">
      <w:pPr>
        <w:spacing w:after="0" w:line="240" w:lineRule="auto"/>
      </w:pPr>
      <w:r>
        <w:separator/>
      </w:r>
    </w:p>
  </w:endnote>
  <w:endnote w:type="continuationSeparator" w:id="0">
    <w:p w14:paraId="67BDCC77" w14:textId="77777777" w:rsidR="00E81DA9" w:rsidRDefault="00E81DA9" w:rsidP="00D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863320853"/>
      <w:docPartObj>
        <w:docPartGallery w:val="Page Numbers (Bottom of Page)"/>
        <w:docPartUnique/>
      </w:docPartObj>
    </w:sdtPr>
    <w:sdtContent>
      <w:p w14:paraId="7680B6F2" w14:textId="77777777" w:rsidR="001D0CF8" w:rsidRPr="00DC69DC" w:rsidRDefault="001D0CF8" w:rsidP="001D0CF8">
        <w:pPr>
          <w:pStyle w:val="Pidipagina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eastAsia="Times New Roman" w:cs="Times New Roman"/>
          </w:rPr>
          <w:t>© Zanichelli 2020</w:t>
        </w:r>
      </w:p>
    </w:sdtContent>
  </w:sdt>
  <w:p w14:paraId="6D0F0E4E" w14:textId="77777777" w:rsidR="00955794" w:rsidRPr="001D0CF8" w:rsidRDefault="00955794" w:rsidP="001D0CF8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4D4BA" w14:textId="77777777" w:rsidR="00E81DA9" w:rsidRDefault="00E81DA9" w:rsidP="00DC69DC">
      <w:pPr>
        <w:spacing w:after="0" w:line="240" w:lineRule="auto"/>
      </w:pPr>
      <w:r>
        <w:separator/>
      </w:r>
    </w:p>
  </w:footnote>
  <w:footnote w:type="continuationSeparator" w:id="0">
    <w:p w14:paraId="44BC93FD" w14:textId="77777777" w:rsidR="00E81DA9" w:rsidRDefault="00E81DA9" w:rsidP="00DC6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D1EBD"/>
    <w:multiLevelType w:val="hybridMultilevel"/>
    <w:tmpl w:val="34B2FC3C"/>
    <w:lvl w:ilvl="0" w:tplc="822E9C4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B12E0"/>
    <w:multiLevelType w:val="hybridMultilevel"/>
    <w:tmpl w:val="8AEE6CC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DE72E3"/>
    <w:multiLevelType w:val="hybridMultilevel"/>
    <w:tmpl w:val="6432516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66E2E80"/>
    <w:multiLevelType w:val="hybridMultilevel"/>
    <w:tmpl w:val="B0A07AD6"/>
    <w:lvl w:ilvl="0" w:tplc="F6AE0DD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B7B76C6"/>
    <w:multiLevelType w:val="hybridMultilevel"/>
    <w:tmpl w:val="BAE4553C"/>
    <w:lvl w:ilvl="0" w:tplc="B9965D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A3FDD"/>
    <w:multiLevelType w:val="hybridMultilevel"/>
    <w:tmpl w:val="8580031E"/>
    <w:lvl w:ilvl="0" w:tplc="4AF4C6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EB4D6B"/>
    <w:multiLevelType w:val="hybridMultilevel"/>
    <w:tmpl w:val="7EF2A5B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5A61040"/>
    <w:multiLevelType w:val="hybridMultilevel"/>
    <w:tmpl w:val="5030B06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7093B12"/>
    <w:multiLevelType w:val="hybridMultilevel"/>
    <w:tmpl w:val="E1D2D8CC"/>
    <w:lvl w:ilvl="0" w:tplc="4D7E2C9C"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60DC0"/>
    <w:multiLevelType w:val="hybridMultilevel"/>
    <w:tmpl w:val="817A88CA"/>
    <w:lvl w:ilvl="0" w:tplc="0410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2CB58A3"/>
    <w:multiLevelType w:val="hybridMultilevel"/>
    <w:tmpl w:val="79F678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DC700C"/>
    <w:multiLevelType w:val="hybridMultilevel"/>
    <w:tmpl w:val="ED66010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D955B7"/>
    <w:multiLevelType w:val="hybridMultilevel"/>
    <w:tmpl w:val="163084A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2196E35"/>
    <w:multiLevelType w:val="hybridMultilevel"/>
    <w:tmpl w:val="545A9A8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47236E"/>
    <w:multiLevelType w:val="hybridMultilevel"/>
    <w:tmpl w:val="FD507ED0"/>
    <w:lvl w:ilvl="0" w:tplc="1582624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F433F3"/>
    <w:multiLevelType w:val="hybridMultilevel"/>
    <w:tmpl w:val="8806CF4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191624D"/>
    <w:multiLevelType w:val="hybridMultilevel"/>
    <w:tmpl w:val="03F06D14"/>
    <w:lvl w:ilvl="0" w:tplc="F27AFD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73FBF"/>
    <w:multiLevelType w:val="hybridMultilevel"/>
    <w:tmpl w:val="F88243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6A0891"/>
    <w:multiLevelType w:val="hybridMultilevel"/>
    <w:tmpl w:val="FD6553C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57FC2A23"/>
    <w:multiLevelType w:val="hybridMultilevel"/>
    <w:tmpl w:val="61A0B5F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376C03"/>
    <w:multiLevelType w:val="hybridMultilevel"/>
    <w:tmpl w:val="4B5C70F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1F60B3"/>
    <w:multiLevelType w:val="hybridMultilevel"/>
    <w:tmpl w:val="EBA228C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9D72B75"/>
    <w:multiLevelType w:val="multilevel"/>
    <w:tmpl w:val="11AC7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1F1E27"/>
    <w:multiLevelType w:val="hybridMultilevel"/>
    <w:tmpl w:val="AABC5CB2"/>
    <w:lvl w:ilvl="0" w:tplc="CF823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3"/>
  </w:num>
  <w:num w:numId="3">
    <w:abstractNumId w:val="20"/>
  </w:num>
  <w:num w:numId="4">
    <w:abstractNumId w:val="0"/>
  </w:num>
  <w:num w:numId="5">
    <w:abstractNumId w:val="13"/>
  </w:num>
  <w:num w:numId="6">
    <w:abstractNumId w:val="15"/>
  </w:num>
  <w:num w:numId="7">
    <w:abstractNumId w:val="6"/>
  </w:num>
  <w:num w:numId="8">
    <w:abstractNumId w:val="9"/>
  </w:num>
  <w:num w:numId="9">
    <w:abstractNumId w:val="2"/>
  </w:num>
  <w:num w:numId="10">
    <w:abstractNumId w:val="4"/>
  </w:num>
  <w:num w:numId="11">
    <w:abstractNumId w:val="11"/>
  </w:num>
  <w:num w:numId="12">
    <w:abstractNumId w:val="5"/>
  </w:num>
  <w:num w:numId="13">
    <w:abstractNumId w:val="19"/>
  </w:num>
  <w:num w:numId="14">
    <w:abstractNumId w:val="3"/>
  </w:num>
  <w:num w:numId="15">
    <w:abstractNumId w:val="8"/>
  </w:num>
  <w:num w:numId="16">
    <w:abstractNumId w:val="21"/>
  </w:num>
  <w:num w:numId="17">
    <w:abstractNumId w:val="1"/>
  </w:num>
  <w:num w:numId="18">
    <w:abstractNumId w:val="12"/>
  </w:num>
  <w:num w:numId="19">
    <w:abstractNumId w:val="22"/>
  </w:num>
  <w:num w:numId="20">
    <w:abstractNumId w:val="7"/>
  </w:num>
  <w:num w:numId="21">
    <w:abstractNumId w:val="10"/>
  </w:num>
  <w:num w:numId="22">
    <w:abstractNumId w:val="14"/>
  </w:num>
  <w:num w:numId="23">
    <w:abstractNumId w:val="1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3F58"/>
    <w:rsid w:val="000033E2"/>
    <w:rsid w:val="00031E9E"/>
    <w:rsid w:val="00037F06"/>
    <w:rsid w:val="00055C69"/>
    <w:rsid w:val="00063BFD"/>
    <w:rsid w:val="00071039"/>
    <w:rsid w:val="000A1D4B"/>
    <w:rsid w:val="000B097C"/>
    <w:rsid w:val="000B5AAF"/>
    <w:rsid w:val="000D4529"/>
    <w:rsid w:val="000F1910"/>
    <w:rsid w:val="00104CAE"/>
    <w:rsid w:val="00167B28"/>
    <w:rsid w:val="00170AA4"/>
    <w:rsid w:val="00194915"/>
    <w:rsid w:val="001D0CF8"/>
    <w:rsid w:val="00201259"/>
    <w:rsid w:val="002018A0"/>
    <w:rsid w:val="002062AB"/>
    <w:rsid w:val="002160AE"/>
    <w:rsid w:val="00237617"/>
    <w:rsid w:val="00265ADB"/>
    <w:rsid w:val="0028427D"/>
    <w:rsid w:val="002A55DB"/>
    <w:rsid w:val="002C1B56"/>
    <w:rsid w:val="00320ABA"/>
    <w:rsid w:val="003437F0"/>
    <w:rsid w:val="00363731"/>
    <w:rsid w:val="0038648D"/>
    <w:rsid w:val="004006ED"/>
    <w:rsid w:val="004055CF"/>
    <w:rsid w:val="00435C89"/>
    <w:rsid w:val="0044705D"/>
    <w:rsid w:val="00463491"/>
    <w:rsid w:val="00470910"/>
    <w:rsid w:val="004830DB"/>
    <w:rsid w:val="004851DA"/>
    <w:rsid w:val="004909ED"/>
    <w:rsid w:val="004B0906"/>
    <w:rsid w:val="004F310A"/>
    <w:rsid w:val="004F69A7"/>
    <w:rsid w:val="00520F04"/>
    <w:rsid w:val="00570D9A"/>
    <w:rsid w:val="00575A4C"/>
    <w:rsid w:val="00597BD9"/>
    <w:rsid w:val="005E033D"/>
    <w:rsid w:val="005E6E92"/>
    <w:rsid w:val="006423CA"/>
    <w:rsid w:val="006968E7"/>
    <w:rsid w:val="006A185B"/>
    <w:rsid w:val="006F3813"/>
    <w:rsid w:val="006F7C53"/>
    <w:rsid w:val="007022E7"/>
    <w:rsid w:val="0070415F"/>
    <w:rsid w:val="00785BCF"/>
    <w:rsid w:val="007C4172"/>
    <w:rsid w:val="007E23CA"/>
    <w:rsid w:val="008179D4"/>
    <w:rsid w:val="00874436"/>
    <w:rsid w:val="00876B7E"/>
    <w:rsid w:val="008A4403"/>
    <w:rsid w:val="008B1575"/>
    <w:rsid w:val="008B3DEB"/>
    <w:rsid w:val="00933531"/>
    <w:rsid w:val="00955794"/>
    <w:rsid w:val="009635CA"/>
    <w:rsid w:val="00967D72"/>
    <w:rsid w:val="00980A53"/>
    <w:rsid w:val="00983EAE"/>
    <w:rsid w:val="009A3945"/>
    <w:rsid w:val="009A6FA0"/>
    <w:rsid w:val="009B421E"/>
    <w:rsid w:val="009C12F2"/>
    <w:rsid w:val="009E322A"/>
    <w:rsid w:val="00A4441A"/>
    <w:rsid w:val="00A64C3E"/>
    <w:rsid w:val="00A7480A"/>
    <w:rsid w:val="00A8216D"/>
    <w:rsid w:val="00A86238"/>
    <w:rsid w:val="00AA727D"/>
    <w:rsid w:val="00B271DE"/>
    <w:rsid w:val="00B46D3F"/>
    <w:rsid w:val="00B51465"/>
    <w:rsid w:val="00B660B3"/>
    <w:rsid w:val="00B85A1F"/>
    <w:rsid w:val="00B9674F"/>
    <w:rsid w:val="00BC4006"/>
    <w:rsid w:val="00BD172A"/>
    <w:rsid w:val="00BE1EBE"/>
    <w:rsid w:val="00C1776A"/>
    <w:rsid w:val="00C3009C"/>
    <w:rsid w:val="00C37EF8"/>
    <w:rsid w:val="00C63F58"/>
    <w:rsid w:val="00C65E07"/>
    <w:rsid w:val="00C95598"/>
    <w:rsid w:val="00CE74BD"/>
    <w:rsid w:val="00CF415D"/>
    <w:rsid w:val="00CF6F80"/>
    <w:rsid w:val="00D051E1"/>
    <w:rsid w:val="00D33510"/>
    <w:rsid w:val="00D83E06"/>
    <w:rsid w:val="00DA0BF4"/>
    <w:rsid w:val="00DC1903"/>
    <w:rsid w:val="00DC69DC"/>
    <w:rsid w:val="00E13AD9"/>
    <w:rsid w:val="00E437C6"/>
    <w:rsid w:val="00E71645"/>
    <w:rsid w:val="00E81DA9"/>
    <w:rsid w:val="00EE75B8"/>
    <w:rsid w:val="00EE7B94"/>
    <w:rsid w:val="00EF03BE"/>
    <w:rsid w:val="00F01515"/>
    <w:rsid w:val="00F25854"/>
    <w:rsid w:val="00F260B0"/>
    <w:rsid w:val="00F4590C"/>
    <w:rsid w:val="00F810D7"/>
    <w:rsid w:val="00FA4A24"/>
    <w:rsid w:val="00FF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CC59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18A0"/>
  </w:style>
  <w:style w:type="paragraph" w:styleId="Titolo2">
    <w:name w:val="heading 2"/>
    <w:basedOn w:val="Normale"/>
    <w:link w:val="Titolo2Carattere"/>
    <w:uiPriority w:val="9"/>
    <w:qFormat/>
    <w:rsid w:val="004B0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75A4C"/>
    <w:pPr>
      <w:ind w:left="720"/>
      <w:contextualSpacing/>
    </w:pPr>
  </w:style>
  <w:style w:type="paragraph" w:customStyle="1" w:styleId="Default">
    <w:name w:val="Default"/>
    <w:rsid w:val="00575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C69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C69DC"/>
  </w:style>
  <w:style w:type="paragraph" w:styleId="Pidipagina">
    <w:name w:val="footer"/>
    <w:basedOn w:val="Normale"/>
    <w:link w:val="PidipaginaCarattere"/>
    <w:uiPriority w:val="99"/>
    <w:unhideWhenUsed/>
    <w:rsid w:val="00DC69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C69DC"/>
  </w:style>
  <w:style w:type="paragraph" w:styleId="NormaleWeb">
    <w:name w:val="Normal (Web)"/>
    <w:basedOn w:val="Normale"/>
    <w:uiPriority w:val="99"/>
    <w:semiHidden/>
    <w:unhideWhenUsed/>
    <w:rsid w:val="00D3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D33510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D33510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3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33510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4B0906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essunaspaziatura">
    <w:name w:val="No Spacing"/>
    <w:uiPriority w:val="1"/>
    <w:qFormat/>
    <w:rsid w:val="001D0CF8"/>
    <w:pPr>
      <w:spacing w:after="0" w:line="240" w:lineRule="auto"/>
    </w:pPr>
  </w:style>
  <w:style w:type="paragraph" w:customStyle="1" w:styleId="normal">
    <w:name w:val="normal"/>
    <w:rsid w:val="001D0C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8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3</Pages>
  <Words>361</Words>
  <Characters>2062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Matteo Corradi</dc:creator>
  <cp:lastModifiedBy>-</cp:lastModifiedBy>
  <cp:revision>41</cp:revision>
  <dcterms:created xsi:type="dcterms:W3CDTF">2020-04-05T15:57:00Z</dcterms:created>
  <dcterms:modified xsi:type="dcterms:W3CDTF">2020-05-20T07:57:00Z</dcterms:modified>
</cp:coreProperties>
</file>